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F40" w:rsidRDefault="001C3546" w:rsidP="001C3546">
      <w:pPr>
        <w:ind w:left="3420"/>
        <w:jc w:val="both"/>
        <w:rPr>
          <w:sz w:val="28"/>
          <w:szCs w:val="28"/>
        </w:rPr>
      </w:pPr>
      <w:r w:rsidRPr="00C0485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="00C20183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</w:p>
    <w:p w:rsidR="001C3546" w:rsidRDefault="00831470" w:rsidP="001C3546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к решению с</w:t>
      </w:r>
      <w:bookmarkStart w:id="0" w:name="_GoBack"/>
      <w:bookmarkEnd w:id="0"/>
      <w:r w:rsidR="001C3546">
        <w:rPr>
          <w:sz w:val="28"/>
          <w:szCs w:val="28"/>
        </w:rPr>
        <w:t>ельского Совета</w:t>
      </w:r>
      <w:r w:rsidR="00AD3F40">
        <w:rPr>
          <w:sz w:val="28"/>
          <w:szCs w:val="28"/>
        </w:rPr>
        <w:t xml:space="preserve"> </w:t>
      </w:r>
      <w:r w:rsidR="001C3546">
        <w:rPr>
          <w:sz w:val="28"/>
          <w:szCs w:val="28"/>
        </w:rPr>
        <w:t xml:space="preserve">Краснознаменского </w:t>
      </w:r>
      <w:r w:rsidR="00B9356F">
        <w:rPr>
          <w:sz w:val="28"/>
          <w:szCs w:val="28"/>
        </w:rPr>
        <w:t>сельского поселения</w:t>
      </w:r>
    </w:p>
    <w:p w:rsidR="001C3546" w:rsidRDefault="001C3546" w:rsidP="001C3546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Самойловского муниципального района</w:t>
      </w:r>
    </w:p>
    <w:p w:rsidR="001C3546" w:rsidRDefault="001C3546" w:rsidP="0050406D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0406D" w:rsidRPr="0050406D">
        <w:rPr>
          <w:sz w:val="28"/>
          <w:szCs w:val="28"/>
        </w:rPr>
        <w:t xml:space="preserve">№ </w:t>
      </w:r>
      <w:r w:rsidR="00FC20D0">
        <w:rPr>
          <w:sz w:val="28"/>
          <w:szCs w:val="28"/>
        </w:rPr>
        <w:t>84</w:t>
      </w:r>
      <w:r w:rsidR="0050406D" w:rsidRPr="0050406D">
        <w:rPr>
          <w:sz w:val="28"/>
          <w:szCs w:val="28"/>
        </w:rPr>
        <w:t xml:space="preserve">  от </w:t>
      </w:r>
      <w:r w:rsidR="00FC20D0">
        <w:rPr>
          <w:sz w:val="28"/>
          <w:szCs w:val="28"/>
        </w:rPr>
        <w:t>12.12.2024</w:t>
      </w:r>
      <w:r w:rsidR="0050406D" w:rsidRPr="0050406D">
        <w:rPr>
          <w:sz w:val="28"/>
          <w:szCs w:val="28"/>
        </w:rPr>
        <w:t>г.</w:t>
      </w:r>
    </w:p>
    <w:p w:rsidR="00AD3F40" w:rsidRPr="00C0485E" w:rsidRDefault="00AD3F40" w:rsidP="0050406D">
      <w:pPr>
        <w:ind w:left="3420"/>
        <w:jc w:val="both"/>
        <w:rPr>
          <w:sz w:val="28"/>
          <w:szCs w:val="28"/>
        </w:rPr>
      </w:pPr>
    </w:p>
    <w:p w:rsidR="001C3546" w:rsidRDefault="001C3546" w:rsidP="00AD3F40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B9356F" w:rsidRDefault="001C3546" w:rsidP="00B9356F">
      <w:pPr>
        <w:spacing w:line="235" w:lineRule="auto"/>
        <w:ind w:firstLine="4820"/>
        <w:rPr>
          <w:szCs w:val="28"/>
        </w:rPr>
      </w:pPr>
      <w:r w:rsidRPr="00C0485E">
        <w:rPr>
          <w:sz w:val="28"/>
          <w:szCs w:val="28"/>
        </w:rPr>
        <w:t xml:space="preserve">о порядке предоставления межбюджетных трансфертов, передаваемых </w:t>
      </w:r>
      <w:r>
        <w:rPr>
          <w:sz w:val="28"/>
          <w:szCs w:val="28"/>
        </w:rPr>
        <w:t>бюджету Самойловского муниципального района</w:t>
      </w:r>
      <w:r w:rsidRPr="00C0485E">
        <w:rPr>
          <w:sz w:val="28"/>
          <w:szCs w:val="28"/>
        </w:rPr>
        <w:t xml:space="preserve"> из бюджет</w:t>
      </w:r>
      <w:r>
        <w:rPr>
          <w:sz w:val="28"/>
          <w:szCs w:val="28"/>
        </w:rPr>
        <w:t>а</w:t>
      </w:r>
      <w:r w:rsidR="00B935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Краснознаменского </w:t>
      </w:r>
      <w:r w:rsidR="00B9356F" w:rsidRPr="00B9356F">
        <w:rPr>
          <w:sz w:val="28"/>
          <w:szCs w:val="28"/>
        </w:rPr>
        <w:t>сельского поселения</w:t>
      </w:r>
    </w:p>
    <w:p w:rsidR="001C3546" w:rsidRPr="00C0485E" w:rsidRDefault="001C3546" w:rsidP="00AD3F40">
      <w:pPr>
        <w:jc w:val="center"/>
        <w:rPr>
          <w:sz w:val="28"/>
          <w:szCs w:val="28"/>
        </w:rPr>
      </w:pPr>
      <w:r w:rsidRPr="00C0485E">
        <w:rPr>
          <w:sz w:val="28"/>
          <w:szCs w:val="28"/>
        </w:rPr>
        <w:t xml:space="preserve">на осуществление полномочий </w:t>
      </w:r>
      <w:r>
        <w:rPr>
          <w:sz w:val="28"/>
          <w:szCs w:val="28"/>
        </w:rPr>
        <w:t xml:space="preserve">администрацией </w:t>
      </w:r>
      <w:r w:rsidRPr="00C0485E">
        <w:rPr>
          <w:sz w:val="28"/>
          <w:szCs w:val="28"/>
        </w:rPr>
        <w:t>по формированию, учету, исполнению бюджета в соответствии с заключенными соглашениями.</w:t>
      </w:r>
    </w:p>
    <w:p w:rsidR="001C3546" w:rsidRPr="00C0485E" w:rsidRDefault="001C3546" w:rsidP="001C3546">
      <w:pPr>
        <w:jc w:val="both"/>
        <w:rPr>
          <w:sz w:val="28"/>
          <w:szCs w:val="28"/>
        </w:rPr>
      </w:pPr>
    </w:p>
    <w:p w:rsidR="001C3546" w:rsidRPr="00C0485E" w:rsidRDefault="001C3546" w:rsidP="001C3546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C0485E">
        <w:rPr>
          <w:sz w:val="28"/>
          <w:szCs w:val="28"/>
        </w:rPr>
        <w:t xml:space="preserve">Настоящее Положение определяет порядок предоставления межбюджетных трансфертов, передаваемых </w:t>
      </w:r>
      <w:r>
        <w:rPr>
          <w:sz w:val="28"/>
          <w:szCs w:val="28"/>
        </w:rPr>
        <w:t>Самойловскому муниципальному району из бюджета</w:t>
      </w:r>
      <w:r w:rsidR="00C201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Краснознаменского </w:t>
      </w:r>
      <w:r w:rsidR="00B9356F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Pr="00C0485E">
        <w:rPr>
          <w:sz w:val="28"/>
          <w:szCs w:val="28"/>
        </w:rPr>
        <w:t xml:space="preserve">на осуществление полномочий </w:t>
      </w:r>
      <w:r>
        <w:rPr>
          <w:sz w:val="28"/>
          <w:szCs w:val="28"/>
        </w:rPr>
        <w:t xml:space="preserve">администрацией </w:t>
      </w:r>
      <w:r w:rsidRPr="00C0485E">
        <w:rPr>
          <w:sz w:val="28"/>
          <w:szCs w:val="28"/>
        </w:rPr>
        <w:t>по формированию, учету, исполнению бюдже</w:t>
      </w:r>
      <w:r>
        <w:rPr>
          <w:sz w:val="28"/>
          <w:szCs w:val="28"/>
        </w:rPr>
        <w:t>та в соответствии с заключенным соглашением</w:t>
      </w:r>
      <w:r w:rsidRPr="00C0485E">
        <w:rPr>
          <w:sz w:val="28"/>
          <w:szCs w:val="28"/>
        </w:rPr>
        <w:t xml:space="preserve"> (далее- межбюджетные трансферты).</w:t>
      </w:r>
    </w:p>
    <w:p w:rsidR="001C3546" w:rsidRPr="00C0485E" w:rsidRDefault="001C3546" w:rsidP="001C3546">
      <w:pPr>
        <w:jc w:val="both"/>
        <w:rPr>
          <w:sz w:val="28"/>
          <w:szCs w:val="28"/>
        </w:rPr>
      </w:pPr>
    </w:p>
    <w:p w:rsidR="001C3546" w:rsidRDefault="001C3546" w:rsidP="001C354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C0485E">
        <w:rPr>
          <w:sz w:val="28"/>
          <w:szCs w:val="28"/>
        </w:rPr>
        <w:t xml:space="preserve">Межбюджетные трансферты предоставляются </w:t>
      </w:r>
      <w:r>
        <w:rPr>
          <w:sz w:val="28"/>
          <w:szCs w:val="28"/>
        </w:rPr>
        <w:t>Самойловскому</w:t>
      </w:r>
      <w:r w:rsidR="00AD3F40">
        <w:rPr>
          <w:sz w:val="28"/>
          <w:szCs w:val="28"/>
        </w:rPr>
        <w:t xml:space="preserve"> </w:t>
      </w:r>
      <w:r w:rsidRPr="00C0485E">
        <w:rPr>
          <w:sz w:val="28"/>
          <w:szCs w:val="28"/>
        </w:rPr>
        <w:t xml:space="preserve">муниципальному району в соответствии со сводной бюджетной росписью расходов </w:t>
      </w:r>
      <w:r>
        <w:rPr>
          <w:sz w:val="28"/>
          <w:szCs w:val="28"/>
        </w:rPr>
        <w:t xml:space="preserve">Краснознаменского </w:t>
      </w:r>
      <w:r w:rsidR="00B9356F">
        <w:rPr>
          <w:sz w:val="28"/>
          <w:szCs w:val="28"/>
        </w:rPr>
        <w:t>сельского поселения</w:t>
      </w:r>
      <w:r w:rsidRPr="00C0485E">
        <w:rPr>
          <w:sz w:val="28"/>
          <w:szCs w:val="28"/>
        </w:rPr>
        <w:t xml:space="preserve"> и </w:t>
      </w:r>
      <w:r>
        <w:rPr>
          <w:sz w:val="28"/>
          <w:szCs w:val="28"/>
        </w:rPr>
        <w:t>Самойловского</w:t>
      </w:r>
      <w:r w:rsidR="00AD3F40">
        <w:rPr>
          <w:sz w:val="28"/>
          <w:szCs w:val="28"/>
        </w:rPr>
        <w:t xml:space="preserve"> </w:t>
      </w:r>
      <w:r w:rsidRPr="00C0485E">
        <w:rPr>
          <w:sz w:val="28"/>
          <w:szCs w:val="28"/>
        </w:rPr>
        <w:t>муниципального района в пределах лимитов бюджетных обязательств, утвержденных и доведенных финансовым управлением</w:t>
      </w:r>
      <w:r>
        <w:rPr>
          <w:sz w:val="28"/>
          <w:szCs w:val="28"/>
        </w:rPr>
        <w:t xml:space="preserve"> администрации Самойловского муниципального района</w:t>
      </w:r>
      <w:r w:rsidRPr="00C0485E">
        <w:rPr>
          <w:sz w:val="28"/>
          <w:szCs w:val="28"/>
        </w:rPr>
        <w:t xml:space="preserve"> до главных распорядителей в течение 10 рабочих дней с начала месяца:</w:t>
      </w:r>
    </w:p>
    <w:p w:rsidR="001C3546" w:rsidRPr="00C0485E" w:rsidRDefault="001C3546" w:rsidP="001C35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485E">
        <w:rPr>
          <w:sz w:val="28"/>
          <w:szCs w:val="28"/>
        </w:rPr>
        <w:t xml:space="preserve">ежемесячно </w:t>
      </w:r>
      <w:r>
        <w:rPr>
          <w:sz w:val="28"/>
          <w:szCs w:val="28"/>
        </w:rPr>
        <w:t xml:space="preserve">в объеме </w:t>
      </w:r>
      <w:r w:rsidRPr="00C0485E">
        <w:rPr>
          <w:sz w:val="28"/>
          <w:szCs w:val="28"/>
        </w:rPr>
        <w:t>1/12 лимитов бюджетных обязательств.</w:t>
      </w:r>
    </w:p>
    <w:p w:rsidR="001C3546" w:rsidRDefault="001C3546" w:rsidP="001C35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Распределение бюджетных расходов по Краснознаменскому </w:t>
      </w:r>
      <w:r w:rsidR="00B9356F">
        <w:rPr>
          <w:sz w:val="28"/>
          <w:szCs w:val="28"/>
        </w:rPr>
        <w:t>сельскому поселению</w:t>
      </w:r>
      <w:r>
        <w:rPr>
          <w:sz w:val="28"/>
          <w:szCs w:val="28"/>
        </w:rPr>
        <w:t xml:space="preserve">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1C3546" w:rsidRDefault="001C3546" w:rsidP="001C3546">
      <w:pPr>
        <w:ind w:left="720"/>
        <w:jc w:val="both"/>
        <w:rPr>
          <w:sz w:val="28"/>
          <w:szCs w:val="28"/>
        </w:rPr>
      </w:pPr>
    </w:p>
    <w:p w:rsidR="001C3546" w:rsidRDefault="001C3546" w:rsidP="001C3546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= БР х </w:t>
      </w:r>
      <w:proofErr w:type="spellStart"/>
      <w:r>
        <w:rPr>
          <w:sz w:val="28"/>
          <w:szCs w:val="28"/>
          <w:lang w:val="en-US"/>
        </w:rPr>
        <w:t>H</w:t>
      </w:r>
      <w:r>
        <w:rPr>
          <w:sz w:val="16"/>
          <w:szCs w:val="16"/>
          <w:lang w:val="en-US"/>
        </w:rPr>
        <w:t>j</w:t>
      </w:r>
      <w:proofErr w:type="spellEnd"/>
      <w:r>
        <w:rPr>
          <w:sz w:val="28"/>
          <w:szCs w:val="28"/>
        </w:rPr>
        <w:t xml:space="preserve"> х 1/7, где</w:t>
      </w:r>
    </w:p>
    <w:p w:rsidR="001C3546" w:rsidRDefault="001C3546" w:rsidP="001C3546">
      <w:pPr>
        <w:jc w:val="both"/>
        <w:rPr>
          <w:sz w:val="28"/>
          <w:szCs w:val="28"/>
        </w:rPr>
      </w:pPr>
    </w:p>
    <w:p w:rsidR="001C3546" w:rsidRDefault="001C3546" w:rsidP="001C3546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- доля бюджетных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– муниципального образования района по формированию, учету, исполнению бюджета на обеспечение деятельности штатных единиц работников администрации </w:t>
      </w:r>
      <w:proofErr w:type="spellStart"/>
      <w:r>
        <w:rPr>
          <w:sz w:val="28"/>
          <w:szCs w:val="28"/>
        </w:rPr>
        <w:t>Самойловского</w:t>
      </w:r>
      <w:proofErr w:type="spellEnd"/>
      <w:r>
        <w:rPr>
          <w:sz w:val="28"/>
          <w:szCs w:val="28"/>
        </w:rPr>
        <w:t xml:space="preserve"> муниципального района;</w:t>
      </w:r>
    </w:p>
    <w:p w:rsidR="001C3546" w:rsidRDefault="001C3546" w:rsidP="001C3546">
      <w:pPr>
        <w:jc w:val="both"/>
        <w:rPr>
          <w:sz w:val="28"/>
          <w:szCs w:val="28"/>
        </w:rPr>
      </w:pPr>
    </w:p>
    <w:p w:rsidR="001C3546" w:rsidRDefault="001C3546" w:rsidP="001C35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 – бюджетные расходы на оплату труда с начислениями и прочие расходы работников администрации Самойловского муниципального </w:t>
      </w:r>
      <w:proofErr w:type="gramStart"/>
      <w:r>
        <w:rPr>
          <w:sz w:val="28"/>
          <w:szCs w:val="28"/>
        </w:rPr>
        <w:t>района ;</w:t>
      </w:r>
      <w:proofErr w:type="gramEnd"/>
    </w:p>
    <w:p w:rsidR="001C3546" w:rsidRDefault="001C3546" w:rsidP="001C3546">
      <w:pPr>
        <w:jc w:val="both"/>
        <w:rPr>
          <w:sz w:val="28"/>
          <w:szCs w:val="28"/>
        </w:rPr>
      </w:pPr>
    </w:p>
    <w:p w:rsidR="001C3546" w:rsidRDefault="001C3546" w:rsidP="001C3546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>
        <w:rPr>
          <w:sz w:val="16"/>
          <w:szCs w:val="16"/>
          <w:lang w:val="en-US"/>
        </w:rPr>
        <w:t>j</w:t>
      </w:r>
      <w:r>
        <w:rPr>
          <w:sz w:val="28"/>
          <w:szCs w:val="28"/>
        </w:rPr>
        <w:t xml:space="preserve"> – численность штатных работников администрации Самойловского муниципального района на 1 января текущего года.</w:t>
      </w:r>
    </w:p>
    <w:p w:rsidR="001C3546" w:rsidRPr="00C0485E" w:rsidRDefault="001C3546" w:rsidP="001C3546">
      <w:pPr>
        <w:ind w:left="720"/>
        <w:jc w:val="both"/>
        <w:rPr>
          <w:sz w:val="28"/>
          <w:szCs w:val="28"/>
        </w:rPr>
      </w:pPr>
    </w:p>
    <w:p w:rsidR="001C3546" w:rsidRPr="00C0485E" w:rsidRDefault="001C3546" w:rsidP="001C35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0485E">
        <w:rPr>
          <w:sz w:val="28"/>
          <w:szCs w:val="28"/>
        </w:rPr>
        <w:t>Межбюджетные трансферты перечисляются администраци</w:t>
      </w:r>
      <w:r>
        <w:rPr>
          <w:sz w:val="28"/>
          <w:szCs w:val="28"/>
        </w:rPr>
        <w:t>ейКраснознаменского муниципального образования на счет, открытый отделению Ф</w:t>
      </w:r>
      <w:r w:rsidRPr="00C0485E">
        <w:rPr>
          <w:sz w:val="28"/>
          <w:szCs w:val="28"/>
        </w:rPr>
        <w:t>едерального казначейства по Самойловскому</w:t>
      </w:r>
      <w:r w:rsidR="00AD3F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муниципальному </w:t>
      </w:r>
      <w:r w:rsidRPr="00C0485E">
        <w:rPr>
          <w:sz w:val="28"/>
          <w:szCs w:val="28"/>
        </w:rPr>
        <w:t>району Саратовской области на балансовом сче</w:t>
      </w:r>
      <w:r>
        <w:rPr>
          <w:sz w:val="28"/>
          <w:szCs w:val="28"/>
        </w:rPr>
        <w:t xml:space="preserve">те </w:t>
      </w:r>
      <w:r w:rsidR="00A067C3">
        <w:rPr>
          <w:sz w:val="28"/>
          <w:szCs w:val="28"/>
        </w:rPr>
        <w:t xml:space="preserve">0310 </w:t>
      </w:r>
      <w:r>
        <w:rPr>
          <w:sz w:val="28"/>
          <w:szCs w:val="28"/>
        </w:rPr>
        <w:lastRenderedPageBreak/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</w:p>
    <w:p w:rsidR="001C3546" w:rsidRDefault="001C3546" w:rsidP="001C3546">
      <w:pPr>
        <w:jc w:val="both"/>
        <w:rPr>
          <w:sz w:val="28"/>
          <w:szCs w:val="28"/>
        </w:rPr>
      </w:pPr>
    </w:p>
    <w:p w:rsidR="001C3546" w:rsidRDefault="001C3546" w:rsidP="001C3546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1C3546" w:rsidRDefault="001C3546" w:rsidP="001C3546">
      <w:pPr>
        <w:jc w:val="both"/>
        <w:rPr>
          <w:sz w:val="28"/>
          <w:szCs w:val="28"/>
        </w:rPr>
      </w:pPr>
    </w:p>
    <w:p w:rsidR="001C3546" w:rsidRDefault="001C3546" w:rsidP="001C35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Администрация Самойловского муниципального района предоставляет заявку-отчет администрации Краснознаменского </w:t>
      </w:r>
      <w:r w:rsidR="00B9356F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Самойловского муниципального района Саратовской области на предоставление межбюджетных трансфертов, передаваемых бюджету Самойловского муниципального района из бюджета Краснознаменского </w:t>
      </w:r>
      <w:r w:rsidR="00B9356F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на осуществление полномочий администрацией по формированию, учету, исполнению бюджета в соответствии с заключенными соглашениями по следующей форме:</w:t>
      </w:r>
    </w:p>
    <w:p w:rsidR="001C3546" w:rsidRDefault="001C3546" w:rsidP="001C3546">
      <w:pPr>
        <w:jc w:val="center"/>
        <w:rPr>
          <w:sz w:val="28"/>
          <w:szCs w:val="28"/>
        </w:rPr>
      </w:pPr>
    </w:p>
    <w:p w:rsidR="001C3546" w:rsidRDefault="001C3546" w:rsidP="001C35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1C3546" w:rsidRPr="003E4178" w:rsidRDefault="001C3546" w:rsidP="001C35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межбюджетных трансфертов, передаваемых бюджету Самойловского муниципального района из бюджета Краснознаменского </w:t>
      </w:r>
      <w:r w:rsidR="00B9356F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на осуществление полномочий</w:t>
      </w:r>
      <w:r w:rsidR="00AD3F40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 по формированию, учету, исполнению бюджета в соответствии с заключенными соглашениями на 20</w:t>
      </w:r>
      <w:r w:rsidR="003E42CD">
        <w:rPr>
          <w:sz w:val="28"/>
          <w:szCs w:val="28"/>
        </w:rPr>
        <w:t>2</w:t>
      </w:r>
      <w:r w:rsidR="00B9356F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B9356F">
        <w:rPr>
          <w:sz w:val="28"/>
          <w:szCs w:val="28"/>
        </w:rPr>
        <w:t>7</w:t>
      </w:r>
      <w:r>
        <w:rPr>
          <w:sz w:val="28"/>
          <w:szCs w:val="28"/>
        </w:rPr>
        <w:t xml:space="preserve"> годы</w:t>
      </w:r>
      <w:r w:rsidRPr="003E4178">
        <w:rPr>
          <w:sz w:val="28"/>
          <w:szCs w:val="28"/>
        </w:rPr>
        <w:t>.</w:t>
      </w:r>
    </w:p>
    <w:p w:rsidR="001C3546" w:rsidRDefault="001C3546" w:rsidP="00AD3F40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9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993"/>
        <w:gridCol w:w="893"/>
        <w:gridCol w:w="1092"/>
        <w:gridCol w:w="1703"/>
        <w:gridCol w:w="920"/>
        <w:gridCol w:w="921"/>
        <w:gridCol w:w="1094"/>
        <w:gridCol w:w="1313"/>
      </w:tblGrid>
      <w:tr w:rsidR="001C3546" w:rsidTr="009C09AA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межбюджетных трансфертов, предусмотренных в бюджете Краснознаменского МО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средств из бюджета Краснознаменского МО с начала года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конец отчетного периода ( гр1-гр2+гр5-гр6)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1C3546" w:rsidTr="009C09AA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46" w:rsidRDefault="001C3546" w:rsidP="009C09A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46" w:rsidRDefault="001C3546" w:rsidP="009C09AA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B935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</w:t>
            </w:r>
            <w:r w:rsidR="00DB02A8">
              <w:rPr>
                <w:sz w:val="20"/>
                <w:szCs w:val="20"/>
              </w:rPr>
              <w:t>ом числе на период с начала 20</w:t>
            </w:r>
            <w:r w:rsidR="003E42CD">
              <w:rPr>
                <w:sz w:val="20"/>
                <w:szCs w:val="20"/>
              </w:rPr>
              <w:t>2</w:t>
            </w:r>
            <w:r w:rsidR="00B9356F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46" w:rsidRDefault="001C3546" w:rsidP="009C09AA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46" w:rsidRDefault="001C3546" w:rsidP="009C09AA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46" w:rsidRDefault="001C3546" w:rsidP="009C09AA">
            <w:pPr>
              <w:rPr>
                <w:sz w:val="20"/>
                <w:szCs w:val="20"/>
              </w:rPr>
            </w:pPr>
          </w:p>
        </w:tc>
      </w:tr>
      <w:tr w:rsidR="001C3546" w:rsidTr="009C09A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1C3546" w:rsidTr="009C09AA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46" w:rsidRDefault="001C3546" w:rsidP="009C09AA">
            <w:pPr>
              <w:jc w:val="center"/>
              <w:rPr>
                <w:sz w:val="20"/>
                <w:szCs w:val="20"/>
              </w:rPr>
            </w:pPr>
          </w:p>
        </w:tc>
      </w:tr>
    </w:tbl>
    <w:p w:rsidR="001C3546" w:rsidRDefault="001C3546" w:rsidP="001C3546">
      <w:pPr>
        <w:jc w:val="both"/>
        <w:rPr>
          <w:sz w:val="28"/>
          <w:szCs w:val="28"/>
        </w:rPr>
      </w:pPr>
    </w:p>
    <w:p w:rsidR="001C3546" w:rsidRDefault="001C3546" w:rsidP="001C3546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1C3546" w:rsidRDefault="001C3546" w:rsidP="001C3546">
      <w:pPr>
        <w:jc w:val="both"/>
        <w:rPr>
          <w:sz w:val="28"/>
          <w:szCs w:val="28"/>
        </w:rPr>
      </w:pPr>
    </w:p>
    <w:p w:rsidR="001C3546" w:rsidRPr="00C0485E" w:rsidRDefault="001C3546" w:rsidP="001C354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бухгалтер:</w:t>
      </w:r>
    </w:p>
    <w:p w:rsidR="00582D4E" w:rsidRDefault="00582D4E"/>
    <w:sectPr w:rsidR="00582D4E" w:rsidSect="00884E22">
      <w:pgSz w:w="11906" w:h="16838" w:code="9"/>
      <w:pgMar w:top="540" w:right="567" w:bottom="36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3546"/>
    <w:rsid w:val="001C3546"/>
    <w:rsid w:val="001E1EC6"/>
    <w:rsid w:val="002C50A0"/>
    <w:rsid w:val="003E42CD"/>
    <w:rsid w:val="0050406D"/>
    <w:rsid w:val="005327B1"/>
    <w:rsid w:val="00582D4E"/>
    <w:rsid w:val="005C5442"/>
    <w:rsid w:val="006135B8"/>
    <w:rsid w:val="006A381F"/>
    <w:rsid w:val="00831470"/>
    <w:rsid w:val="0089042A"/>
    <w:rsid w:val="00A067C3"/>
    <w:rsid w:val="00AB247B"/>
    <w:rsid w:val="00AD3F40"/>
    <w:rsid w:val="00B22A43"/>
    <w:rsid w:val="00B9356F"/>
    <w:rsid w:val="00C20183"/>
    <w:rsid w:val="00C90F7B"/>
    <w:rsid w:val="00D261D8"/>
    <w:rsid w:val="00DB02A8"/>
    <w:rsid w:val="00FC2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28A36"/>
  <w15:docId w15:val="{4E19C128-03E5-4869-8159-6CEE0BA1E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47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14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ADMIN</cp:lastModifiedBy>
  <cp:revision>13</cp:revision>
  <cp:lastPrinted>2024-12-13T05:02:00Z</cp:lastPrinted>
  <dcterms:created xsi:type="dcterms:W3CDTF">2017-11-15T10:34:00Z</dcterms:created>
  <dcterms:modified xsi:type="dcterms:W3CDTF">2024-12-13T05:03:00Z</dcterms:modified>
</cp:coreProperties>
</file>